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E63" w:rsidRPr="00E36E63" w:rsidRDefault="00E36E63">
      <w:pPr>
        <w:rPr>
          <w:rFonts w:ascii="Montserrat" w:hAnsi="Montserrat" w:cs="Segoe UI Historic"/>
          <w:b/>
          <w:color w:val="050505"/>
          <w:shd w:val="clear" w:color="auto" w:fill="FFFFFF"/>
        </w:rPr>
      </w:pPr>
      <w:r w:rsidRPr="00E36E63">
        <w:rPr>
          <w:rFonts w:ascii="Montserrat" w:hAnsi="Montserrat" w:cs="Segoe UI Historic"/>
          <w:b/>
          <w:color w:val="050505"/>
          <w:shd w:val="clear" w:color="auto" w:fill="FFFFFF"/>
        </w:rPr>
        <w:t xml:space="preserve">Presidente da </w:t>
      </w:r>
      <w:proofErr w:type="spellStart"/>
      <w:r w:rsidRPr="00E36E63">
        <w:rPr>
          <w:rFonts w:ascii="Montserrat" w:hAnsi="Montserrat" w:cs="Segoe UI Historic"/>
          <w:b/>
          <w:color w:val="050505"/>
          <w:shd w:val="clear" w:color="auto" w:fill="FFFFFF"/>
        </w:rPr>
        <w:t>Ameron</w:t>
      </w:r>
      <w:proofErr w:type="spellEnd"/>
      <w:r w:rsidRPr="00E36E63">
        <w:rPr>
          <w:rFonts w:ascii="Montserrat" w:hAnsi="Montserrat" w:cs="Segoe UI Historic"/>
          <w:b/>
          <w:color w:val="050505"/>
          <w:shd w:val="clear" w:color="auto" w:fill="FFFFFF"/>
        </w:rPr>
        <w:t xml:space="preserve"> discutirá </w:t>
      </w:r>
      <w:bookmarkStart w:id="0" w:name="_GoBack"/>
      <w:r w:rsidRPr="00E36E63">
        <w:rPr>
          <w:rFonts w:ascii="Montserrat" w:hAnsi="Montserrat" w:cs="Segoe UI Historic"/>
          <w:b/>
          <w:color w:val="050505"/>
          <w:shd w:val="clear" w:color="auto" w:fill="FFFFFF"/>
        </w:rPr>
        <w:t xml:space="preserve">perspectivas </w:t>
      </w:r>
      <w:bookmarkEnd w:id="0"/>
      <w:r w:rsidRPr="00E36E63">
        <w:rPr>
          <w:rFonts w:ascii="Montserrat" w:hAnsi="Montserrat" w:cs="Segoe UI Historic"/>
          <w:b/>
          <w:color w:val="050505"/>
          <w:shd w:val="clear" w:color="auto" w:fill="FFFFFF"/>
        </w:rPr>
        <w:t xml:space="preserve">de aprimoramento da política de priorização do 1º grau em </w:t>
      </w:r>
      <w:proofErr w:type="spellStart"/>
      <w:r w:rsidRPr="00E36E63">
        <w:rPr>
          <w:rFonts w:ascii="Montserrat" w:hAnsi="Montserrat" w:cs="Segoe UI Historic"/>
          <w:b/>
          <w:color w:val="050505"/>
          <w:shd w:val="clear" w:color="auto" w:fill="FFFFFF"/>
        </w:rPr>
        <w:t>Webinário</w:t>
      </w:r>
      <w:proofErr w:type="spellEnd"/>
      <w:r w:rsidRPr="00E36E63">
        <w:rPr>
          <w:rFonts w:ascii="Montserrat" w:hAnsi="Montserrat" w:cs="Segoe UI Historic"/>
          <w:b/>
          <w:color w:val="050505"/>
          <w:shd w:val="clear" w:color="auto" w:fill="FFFFFF"/>
        </w:rPr>
        <w:t xml:space="preserve"> do CNJ </w:t>
      </w:r>
    </w:p>
    <w:p w:rsidR="00E36E63" w:rsidRDefault="00E36E63">
      <w:pPr>
        <w:rPr>
          <w:rFonts w:ascii="Montserrat" w:hAnsi="Montserrat" w:cs="Segoe UI Historic"/>
          <w:color w:val="050505"/>
          <w:shd w:val="clear" w:color="auto" w:fill="FFFFFF"/>
        </w:rPr>
      </w:pPr>
    </w:p>
    <w:p w:rsidR="00615B36" w:rsidRPr="00E36E63" w:rsidRDefault="00E36E63">
      <w:pPr>
        <w:rPr>
          <w:rFonts w:ascii="Montserrat" w:hAnsi="Montserrat"/>
        </w:rPr>
      </w:pPr>
      <w:r w:rsidRPr="00E36E63">
        <w:rPr>
          <w:rFonts w:ascii="Montserrat" w:hAnsi="Montserrat" w:cs="Segoe UI Historic"/>
          <w:color w:val="050505"/>
          <w:shd w:val="clear" w:color="auto" w:fill="FFFFFF"/>
        </w:rPr>
        <w:t>A presidente da Associação dos Magistrados do Estado de Rondônia (</w:t>
      </w:r>
      <w:proofErr w:type="spellStart"/>
      <w:r w:rsidRPr="00E36E63">
        <w:rPr>
          <w:rFonts w:ascii="Montserrat" w:hAnsi="Montserrat" w:cs="Segoe UI Historic"/>
          <w:color w:val="050505"/>
          <w:shd w:val="clear" w:color="auto" w:fill="FFFFFF"/>
        </w:rPr>
        <w:t>Ameron</w:t>
      </w:r>
      <w:proofErr w:type="spellEnd"/>
      <w:r w:rsidRPr="00E36E63">
        <w:rPr>
          <w:rFonts w:ascii="Montserrat" w:hAnsi="Montserrat" w:cs="Segoe UI Historic"/>
          <w:color w:val="050505"/>
          <w:shd w:val="clear" w:color="auto" w:fill="FFFFFF"/>
        </w:rPr>
        <w:t xml:space="preserve">), juíza </w:t>
      </w:r>
      <w:proofErr w:type="spellStart"/>
      <w:r w:rsidRPr="00E36E63">
        <w:rPr>
          <w:rFonts w:ascii="Montserrat" w:hAnsi="Montserrat" w:cs="Segoe UI Historic"/>
          <w:color w:val="050505"/>
          <w:shd w:val="clear" w:color="auto" w:fill="FFFFFF"/>
        </w:rPr>
        <w:t>Euma</w:t>
      </w:r>
      <w:proofErr w:type="spellEnd"/>
      <w:r w:rsidRPr="00E36E63">
        <w:rPr>
          <w:rFonts w:ascii="Montserrat" w:hAnsi="Montserrat" w:cs="Segoe UI Historic"/>
          <w:color w:val="050505"/>
          <w:shd w:val="clear" w:color="auto" w:fill="FFFFFF"/>
        </w:rPr>
        <w:t xml:space="preserve"> Tourinho, irá participar do </w:t>
      </w:r>
      <w:proofErr w:type="spellStart"/>
      <w:r w:rsidRPr="00E36E63">
        <w:rPr>
          <w:rFonts w:ascii="Montserrat" w:hAnsi="Montserrat" w:cs="Segoe UI Historic"/>
          <w:color w:val="050505"/>
          <w:shd w:val="clear" w:color="auto" w:fill="FFFFFF"/>
        </w:rPr>
        <w:t>webinário</w:t>
      </w:r>
      <w:proofErr w:type="spellEnd"/>
      <w:r w:rsidRPr="00E36E63">
        <w:rPr>
          <w:rFonts w:ascii="Montserrat" w:hAnsi="Montserrat" w:cs="Segoe UI Historic"/>
          <w:color w:val="050505"/>
          <w:shd w:val="clear" w:color="auto" w:fill="FFFFFF"/>
        </w:rPr>
        <w:t xml:space="preserve"> promovido pelo Conselho Nacional de Justiça (CNJ) nos dias 10 e 11 de maio. Com o tema “Resolução CNJ n. 219/2016 – Comitê Gestor da Política Nacional de Atenção Prioritária ao Primeiro Grau de Jurisdição”, o evento visa discutir a implementação de políticas públicas relativas à priorização do primeiro grau de jurisdição.</w:t>
      </w:r>
      <w:r w:rsidRPr="00E36E63">
        <w:rPr>
          <w:rFonts w:ascii="Montserrat" w:hAnsi="Montserrat" w:cs="Segoe UI Historic"/>
          <w:color w:val="050505"/>
        </w:rPr>
        <w:br/>
      </w:r>
      <w:r w:rsidRPr="00E36E63">
        <w:rPr>
          <w:rFonts w:ascii="Montserrat" w:hAnsi="Montserrat" w:cs="Segoe UI Historic"/>
          <w:color w:val="050505"/>
        </w:rPr>
        <w:br/>
      </w:r>
      <w:r w:rsidRPr="00E36E63">
        <w:rPr>
          <w:rFonts w:ascii="Montserrat" w:hAnsi="Montserrat" w:cs="Segoe UI Historic"/>
          <w:color w:val="050505"/>
          <w:shd w:val="clear" w:color="auto" w:fill="FFFFFF"/>
        </w:rPr>
        <w:t>A presidente participa do tema “Perspectivas de Aprimoramento da Política de Priorização do Primeiro Grau”, que está programada para quinta-feira (11), a partir das 10h (no horário de Brasília), e promete trazer contribuições importantes para o debate sobre os desafios vivenciados pelo Poder Judiciário para a implementação de políticas públicas relativas ao primeiro grau de jurisdição.</w:t>
      </w:r>
      <w:r w:rsidRPr="00E36E63">
        <w:rPr>
          <w:rFonts w:ascii="Montserrat" w:hAnsi="Montserrat" w:cs="Segoe UI Historic"/>
          <w:color w:val="050505"/>
        </w:rPr>
        <w:br/>
      </w:r>
      <w:r w:rsidRPr="00E36E63">
        <w:rPr>
          <w:rFonts w:ascii="Montserrat" w:hAnsi="Montserrat" w:cs="Segoe UI Historic"/>
          <w:color w:val="050505"/>
        </w:rPr>
        <w:br/>
      </w:r>
      <w:r w:rsidRPr="00E36E63">
        <w:rPr>
          <w:rFonts w:ascii="Montserrat" w:hAnsi="Montserrat" w:cs="Segoe UI Historic"/>
          <w:color w:val="050505"/>
          <w:shd w:val="clear" w:color="auto" w:fill="FFFFFF"/>
        </w:rPr>
        <w:t xml:space="preserve">O </w:t>
      </w:r>
      <w:proofErr w:type="spellStart"/>
      <w:r w:rsidRPr="00E36E63">
        <w:rPr>
          <w:rFonts w:ascii="Montserrat" w:hAnsi="Montserrat" w:cs="Segoe UI Historic"/>
          <w:color w:val="050505"/>
          <w:shd w:val="clear" w:color="auto" w:fill="FFFFFF"/>
        </w:rPr>
        <w:t>webinário</w:t>
      </w:r>
      <w:proofErr w:type="spellEnd"/>
      <w:r w:rsidRPr="00E36E63">
        <w:rPr>
          <w:rFonts w:ascii="Montserrat" w:hAnsi="Montserrat" w:cs="Segoe UI Historic"/>
          <w:color w:val="050505"/>
          <w:shd w:val="clear" w:color="auto" w:fill="FFFFFF"/>
        </w:rPr>
        <w:t xml:space="preserve"> destina-se a representantes das Administrações dos Tribunais (Tribunais de Justiça, Tribunais Regionais do Trabalho e Tribunais Regionais Federais), por representantes dos Comitês Gestores Regionais e Comitês Orçamentários de Primeiro e Segundo Graus e representantes de Associações de Magistrados e Servidores. A programação inclui palestras e oitivas com representantes dos diversos segmentos envolvidos na implementação da política de priorização do primeiro grau de jurisdição.</w:t>
      </w:r>
      <w:r w:rsidRPr="00E36E63">
        <w:rPr>
          <w:rFonts w:ascii="Montserrat" w:hAnsi="Montserrat" w:cs="Segoe UI Historic"/>
          <w:color w:val="050505"/>
        </w:rPr>
        <w:br/>
      </w:r>
      <w:r w:rsidRPr="00E36E63">
        <w:rPr>
          <w:rFonts w:ascii="Montserrat" w:hAnsi="Montserrat" w:cs="Segoe UI Historic"/>
          <w:color w:val="050505"/>
        </w:rPr>
        <w:br/>
      </w:r>
      <w:r w:rsidRPr="00E36E63">
        <w:rPr>
          <w:rFonts w:ascii="Montserrat" w:hAnsi="Montserrat" w:cs="Segoe UI Historic"/>
          <w:color w:val="050505"/>
          <w:shd w:val="clear" w:color="auto" w:fill="FFFFFF"/>
        </w:rPr>
        <w:t>Saiba mais sobre a programação completa em </w:t>
      </w:r>
      <w:hyperlink r:id="rId4" w:tgtFrame="_blank" w:history="1">
        <w:r w:rsidRPr="00E36E63">
          <w:rPr>
            <w:rStyle w:val="Hyperlink"/>
            <w:rFonts w:ascii="Montserrat" w:hAnsi="Montserrat" w:cs="Segoe UI Historic"/>
            <w:bdr w:val="none" w:sz="0" w:space="0" w:color="auto" w:frame="1"/>
          </w:rPr>
          <w:t>www.cnj.jus.br</w:t>
        </w:r>
      </w:hyperlink>
    </w:p>
    <w:sectPr w:rsidR="00615B36" w:rsidRPr="00E36E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63"/>
    <w:rsid w:val="00615B36"/>
    <w:rsid w:val="00E3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B04E"/>
  <w15:chartTrackingRefBased/>
  <w15:docId w15:val="{062FFBEC-FBBF-41B6-8A6C-EDFB5AE3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36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nj.jus.br/?fbclid=IwAR2NjLff3Z7n1PPAeCDm78wF2o0pHK9U79eC0WUE0l6mk6DBC2JuPD-ANCY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2023-05-09T19:35:00Z</dcterms:created>
  <dcterms:modified xsi:type="dcterms:W3CDTF">2023-05-09T19:37:00Z</dcterms:modified>
</cp:coreProperties>
</file>